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The European Research Council research project “Mental Files: New Foundations” (PI:</w:t>
      </w:r>
      <w:hyperlink r:id="rId5" w:history="1">
        <w:r w:rsidRPr="00F8513F">
          <w:rPr>
            <w:rFonts w:ascii="Calibri" w:eastAsia="Times New Roman" w:hAnsi="Calibri" w:cs="Calibri"/>
            <w:color w:val="000000"/>
            <w:kern w:val="0"/>
            <w:u w:val="single"/>
            <w:lang w:val="en-US" w:eastAsia="fr-FR"/>
            <w14:ligatures w14:val="none"/>
          </w:rPr>
          <w:t xml:space="preserve"> </w:t>
        </w:r>
        <w:r w:rsidRPr="00F8513F">
          <w:rPr>
            <w:rFonts w:ascii="Calibri" w:eastAsia="Times New Roman" w:hAnsi="Calibri" w:cs="Calibri"/>
            <w:color w:val="1155CC"/>
            <w:kern w:val="0"/>
            <w:u w:val="single"/>
            <w:lang w:val="en-US" w:eastAsia="fr-FR"/>
            <w14:ligatures w14:val="none"/>
          </w:rPr>
          <w:t xml:space="preserve">Professor François </w:t>
        </w:r>
        <w:proofErr w:type="spellStart"/>
        <w:r w:rsidRPr="00F8513F">
          <w:rPr>
            <w:rFonts w:ascii="Calibri" w:eastAsia="Times New Roman" w:hAnsi="Calibri" w:cs="Calibri"/>
            <w:color w:val="1155CC"/>
            <w:kern w:val="0"/>
            <w:u w:val="single"/>
            <w:lang w:val="en-US" w:eastAsia="fr-FR"/>
            <w14:ligatures w14:val="none"/>
          </w:rPr>
          <w:t>Recanati</w:t>
        </w:r>
        <w:proofErr w:type="spellEnd"/>
      </w:hyperlink>
      <w:r w:rsidRPr="00F8513F">
        <w:rPr>
          <w:rFonts w:ascii="Calibri" w:eastAsia="Times New Roman" w:hAnsi="Calibri" w:cs="Calibri"/>
          <w:color w:val="000000"/>
          <w:kern w:val="0"/>
          <w:lang w:val="en-US" w:eastAsia="fr-FR"/>
          <w14:ligatures w14:val="none"/>
        </w:rPr>
        <w:t>), hosted by the</w:t>
      </w:r>
      <w:hyperlink r:id="rId6" w:history="1">
        <w:r w:rsidRPr="00F8513F">
          <w:rPr>
            <w:rFonts w:ascii="Calibri" w:eastAsia="Times New Roman" w:hAnsi="Calibri" w:cs="Calibri"/>
            <w:color w:val="000000"/>
            <w:kern w:val="0"/>
            <w:u w:val="single"/>
            <w:lang w:val="en-US" w:eastAsia="fr-FR"/>
            <w14:ligatures w14:val="none"/>
          </w:rPr>
          <w:t xml:space="preserve"> </w:t>
        </w:r>
        <w:r w:rsidRPr="00F8513F">
          <w:rPr>
            <w:rFonts w:ascii="Calibri" w:eastAsia="Times New Roman" w:hAnsi="Calibri" w:cs="Calibri"/>
            <w:color w:val="1155CC"/>
            <w:kern w:val="0"/>
            <w:u w:val="single"/>
            <w:lang w:val="en-US" w:eastAsia="fr-FR"/>
            <w14:ligatures w14:val="none"/>
          </w:rPr>
          <w:t>Collège de France</w:t>
        </w:r>
      </w:hyperlink>
      <w:r w:rsidRPr="00F8513F">
        <w:rPr>
          <w:rFonts w:ascii="Calibri" w:eastAsia="Times New Roman" w:hAnsi="Calibri" w:cs="Calibri"/>
          <w:color w:val="000000"/>
          <w:kern w:val="0"/>
          <w:lang w:val="en-US" w:eastAsia="fr-FR"/>
          <w14:ligatures w14:val="none"/>
        </w:rPr>
        <w:t xml:space="preserve"> (Paris, France), invites applications for two Postdoctoral positions in philosophy or neighboring areas. The ideal candidates will have demonstrated research expertise related to at least one of the following topics:</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numPr>
          <w:ilvl w:val="0"/>
          <w:numId w:val="1"/>
        </w:numPr>
        <w:textAlignment w:val="baseline"/>
        <w:rPr>
          <w:rFonts w:ascii="Calibri" w:eastAsia="Times New Roman" w:hAnsi="Calibri" w:cs="Calibri"/>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Object representations in perception and/or development</w:t>
      </w:r>
    </w:p>
    <w:p w:rsidR="00F8513F" w:rsidRPr="00F8513F" w:rsidRDefault="00F8513F" w:rsidP="00F8513F">
      <w:pPr>
        <w:numPr>
          <w:ilvl w:val="0"/>
          <w:numId w:val="1"/>
        </w:numPr>
        <w:textAlignment w:val="baseline"/>
        <w:rPr>
          <w:rFonts w:ascii="Calibri" w:eastAsia="Times New Roman" w:hAnsi="Calibri" w:cs="Calibri"/>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Object representations in language and thought </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 xml:space="preserve">Specific topics of interest include: object files and conceptual files; discourse reference; mental indexicality; concept </w:t>
      </w:r>
      <w:proofErr w:type="gramStart"/>
      <w:r w:rsidRPr="00F8513F">
        <w:rPr>
          <w:rFonts w:ascii="Calibri" w:eastAsia="Times New Roman" w:hAnsi="Calibri" w:cs="Calibri"/>
          <w:color w:val="000000"/>
          <w:kern w:val="0"/>
          <w:lang w:val="en-US" w:eastAsia="fr-FR"/>
          <w14:ligatures w14:val="none"/>
        </w:rPr>
        <w:t>individuation;  cognitive</w:t>
      </w:r>
      <w:proofErr w:type="gramEnd"/>
      <w:r w:rsidRPr="00F8513F">
        <w:rPr>
          <w:rFonts w:ascii="Calibri" w:eastAsia="Times New Roman" w:hAnsi="Calibri" w:cs="Calibri"/>
          <w:color w:val="000000"/>
          <w:kern w:val="0"/>
          <w:lang w:val="en-US" w:eastAsia="fr-FR"/>
          <w14:ligatures w14:val="none"/>
        </w:rPr>
        <w:t xml:space="preserve"> dynamics.</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Candidates must have a solid foundation in the philosophies of perception, mind, or language, and a good knowledge of the mental file literature. Competence in relevant areas of cognitive science is an advantage.  </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The initial appointment is for two years, with the possibility of renewal for two further years. The positions will begin on January 1st, 2025, or shortly thereafter. Successful candidates must have completed their PhD by the application deadline. </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Collège de France is the most prestigious academic institution in France. It is located in the heart of Quartier Latin in Paris.</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All candidates should submit the following: 1. A letter of application describing their background, experience, and interests related to the project. 2. A full CV. 3. A short writing sample. 4. Two letters of reference. </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Optionally, candidates may also choose to submit: 5. A research proposal of up to 1500 words addressing one or several of the topics listed above. </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Applications must be submitted to the following address:</w:t>
      </w: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hyperlink r:id="rId7" w:history="1">
        <w:r w:rsidRPr="00F8513F">
          <w:rPr>
            <w:rFonts w:ascii="Calibri" w:eastAsia="Times New Roman" w:hAnsi="Calibri" w:cs="Calibri"/>
            <w:color w:val="1155CC"/>
            <w:kern w:val="0"/>
            <w:u w:val="single"/>
            <w:lang w:val="en-US" w:eastAsia="fr-FR"/>
            <w14:ligatures w14:val="none"/>
          </w:rPr>
          <w:t>job-ref-3y16sbt4fw@emploi.beetween.com</w:t>
        </w:r>
      </w:hyperlink>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 xml:space="preserve">Please also send a copy to Michael </w:t>
      </w:r>
      <w:proofErr w:type="spellStart"/>
      <w:r w:rsidRPr="00F8513F">
        <w:rPr>
          <w:rFonts w:ascii="Calibri" w:eastAsia="Times New Roman" w:hAnsi="Calibri" w:cs="Calibri"/>
          <w:color w:val="000000"/>
          <w:kern w:val="0"/>
          <w:lang w:val="en-US" w:eastAsia="fr-FR"/>
          <w14:ligatures w14:val="none"/>
        </w:rPr>
        <w:t>Murez</w:t>
      </w:r>
      <w:proofErr w:type="spellEnd"/>
      <w:r w:rsidRPr="00F8513F">
        <w:rPr>
          <w:rFonts w:ascii="Calibri" w:eastAsia="Times New Roman" w:hAnsi="Calibri" w:cs="Calibri"/>
          <w:color w:val="000000"/>
          <w:kern w:val="0"/>
          <w:lang w:val="en-US" w:eastAsia="fr-FR"/>
          <w14:ligatures w14:val="none"/>
        </w:rPr>
        <w:t xml:space="preserve"> (address below).</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We expect to hold online interviews of finalists in late November or early December. </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Official ad in French (contains further information): </w:t>
      </w:r>
    </w:p>
    <w:p w:rsidR="00F8513F" w:rsidRPr="00F8513F" w:rsidRDefault="00F8513F" w:rsidP="00F8513F">
      <w:pPr>
        <w:jc w:val="both"/>
        <w:rPr>
          <w:rFonts w:ascii="Times New Roman" w:eastAsia="Times New Roman" w:hAnsi="Times New Roman" w:cs="Times New Roman"/>
          <w:color w:val="000000"/>
          <w:kern w:val="0"/>
          <w:lang w:val="en-US" w:eastAsia="fr-FR"/>
          <w14:ligatures w14:val="none"/>
        </w:rPr>
      </w:pPr>
      <w:r w:rsidRPr="00F8513F">
        <w:rPr>
          <w:rFonts w:ascii="Calibri" w:eastAsia="Times New Roman" w:hAnsi="Calibri" w:cs="Calibri"/>
          <w:color w:val="000000"/>
          <w:kern w:val="0"/>
          <w:lang w:val="en-US" w:eastAsia="fr-FR"/>
          <w14:ligatures w14:val="none"/>
        </w:rPr>
        <w:t>https://www.college-de-france.fr/sites/default/files/media/document/2024-10/erc.pdf</w:t>
      </w:r>
    </w:p>
    <w:p w:rsidR="00F8513F" w:rsidRPr="00F8513F" w:rsidRDefault="00F8513F" w:rsidP="00F8513F">
      <w:pPr>
        <w:rPr>
          <w:rFonts w:ascii="Times New Roman" w:eastAsia="Times New Roman" w:hAnsi="Times New Roman" w:cs="Times New Roman"/>
          <w:color w:val="000000"/>
          <w:kern w:val="0"/>
          <w:lang w:val="en-US" w:eastAsia="fr-FR"/>
          <w14:ligatures w14:val="none"/>
        </w:rPr>
      </w:pPr>
    </w:p>
    <w:p w:rsidR="00F8513F" w:rsidRPr="00F8513F" w:rsidRDefault="00F8513F" w:rsidP="00F8513F">
      <w:pPr>
        <w:jc w:val="both"/>
        <w:rPr>
          <w:rFonts w:ascii="Times New Roman" w:eastAsia="Times New Roman" w:hAnsi="Times New Roman" w:cs="Times New Roman"/>
          <w:color w:val="000000"/>
          <w:kern w:val="0"/>
          <w:lang w:eastAsia="fr-FR"/>
          <w14:ligatures w14:val="none"/>
        </w:rPr>
      </w:pPr>
      <w:r w:rsidRPr="00F8513F">
        <w:rPr>
          <w:rFonts w:ascii="Calibri" w:eastAsia="Times New Roman" w:hAnsi="Calibri" w:cs="Calibri"/>
          <w:color w:val="000000"/>
          <w:kern w:val="0"/>
          <w:lang w:eastAsia="fr-FR"/>
          <w14:ligatures w14:val="none"/>
        </w:rPr>
        <w:t xml:space="preserve">Contact </w:t>
      </w:r>
      <w:proofErr w:type="spellStart"/>
      <w:proofErr w:type="gramStart"/>
      <w:r w:rsidRPr="00F8513F">
        <w:rPr>
          <w:rFonts w:ascii="Calibri" w:eastAsia="Times New Roman" w:hAnsi="Calibri" w:cs="Calibri"/>
          <w:color w:val="000000"/>
          <w:kern w:val="0"/>
          <w:lang w:eastAsia="fr-FR"/>
          <w14:ligatures w14:val="none"/>
        </w:rPr>
        <w:t>name</w:t>
      </w:r>
      <w:proofErr w:type="spellEnd"/>
      <w:r w:rsidRPr="00F8513F">
        <w:rPr>
          <w:rFonts w:ascii="Calibri" w:eastAsia="Times New Roman" w:hAnsi="Calibri" w:cs="Calibri"/>
          <w:color w:val="000000"/>
          <w:kern w:val="0"/>
          <w:lang w:eastAsia="fr-FR"/>
          <w14:ligatures w14:val="none"/>
        </w:rPr>
        <w:t>:</w:t>
      </w:r>
      <w:proofErr w:type="gramEnd"/>
      <w:r w:rsidRPr="00F8513F">
        <w:rPr>
          <w:rFonts w:ascii="Calibri" w:eastAsia="Times New Roman" w:hAnsi="Calibri" w:cs="Calibri"/>
          <w:color w:val="000000"/>
          <w:kern w:val="0"/>
          <w:lang w:eastAsia="fr-FR"/>
          <w14:ligatures w14:val="none"/>
        </w:rPr>
        <w:t xml:space="preserve"> Michael Murez</w:t>
      </w:r>
    </w:p>
    <w:p w:rsidR="00F8513F" w:rsidRPr="00F8513F" w:rsidRDefault="00F8513F" w:rsidP="00F8513F">
      <w:pPr>
        <w:jc w:val="both"/>
        <w:rPr>
          <w:rFonts w:ascii="Times New Roman" w:eastAsia="Times New Roman" w:hAnsi="Times New Roman" w:cs="Times New Roman"/>
          <w:color w:val="000000"/>
          <w:kern w:val="0"/>
          <w:lang w:eastAsia="fr-FR"/>
          <w14:ligatures w14:val="none"/>
        </w:rPr>
      </w:pPr>
      <w:r w:rsidRPr="00F8513F">
        <w:rPr>
          <w:rFonts w:ascii="Calibri" w:eastAsia="Times New Roman" w:hAnsi="Calibri" w:cs="Calibri"/>
          <w:color w:val="000000"/>
          <w:kern w:val="0"/>
          <w:lang w:eastAsia="fr-FR"/>
          <w14:ligatures w14:val="none"/>
        </w:rPr>
        <w:t xml:space="preserve">Contact </w:t>
      </w:r>
      <w:proofErr w:type="gramStart"/>
      <w:r w:rsidRPr="00F8513F">
        <w:rPr>
          <w:rFonts w:ascii="Calibri" w:eastAsia="Times New Roman" w:hAnsi="Calibri" w:cs="Calibri"/>
          <w:color w:val="000000"/>
          <w:kern w:val="0"/>
          <w:lang w:eastAsia="fr-FR"/>
          <w14:ligatures w14:val="none"/>
        </w:rPr>
        <w:t>email:</w:t>
      </w:r>
      <w:proofErr w:type="gramEnd"/>
      <w:r w:rsidRPr="00F8513F">
        <w:rPr>
          <w:rFonts w:ascii="Calibri" w:eastAsia="Times New Roman" w:hAnsi="Calibri" w:cs="Calibri"/>
          <w:color w:val="000000"/>
          <w:kern w:val="0"/>
          <w:lang w:eastAsia="fr-FR"/>
          <w14:ligatures w14:val="none"/>
        </w:rPr>
        <w:t xml:space="preserve"> michael.murez@college-de-france.fr</w:t>
      </w:r>
    </w:p>
    <w:p w:rsidR="00DB6B2B" w:rsidRDefault="00F8513F" w:rsidP="00F8513F">
      <w:proofErr w:type="gramStart"/>
      <w:r w:rsidRPr="00F8513F">
        <w:rPr>
          <w:rFonts w:ascii="Calibri" w:eastAsia="Times New Roman" w:hAnsi="Calibri" w:cs="Calibri"/>
          <w:color w:val="000000"/>
          <w:kern w:val="0"/>
          <w:lang w:eastAsia="fr-FR"/>
          <w14:ligatures w14:val="none"/>
        </w:rPr>
        <w:t>Deadline:</w:t>
      </w:r>
      <w:proofErr w:type="gramEnd"/>
      <w:r w:rsidRPr="00F8513F">
        <w:rPr>
          <w:rFonts w:ascii="Calibri" w:eastAsia="Times New Roman" w:hAnsi="Calibri" w:cs="Calibri"/>
          <w:b/>
          <w:bCs/>
          <w:color w:val="000000"/>
          <w:kern w:val="0"/>
          <w:lang w:eastAsia="fr-FR"/>
          <w14:ligatures w14:val="none"/>
        </w:rPr>
        <w:t xml:space="preserve"> </w:t>
      </w:r>
      <w:proofErr w:type="spellStart"/>
      <w:r w:rsidRPr="00F8513F">
        <w:rPr>
          <w:rFonts w:ascii="Calibri" w:eastAsia="Times New Roman" w:hAnsi="Calibri" w:cs="Calibri"/>
          <w:b/>
          <w:bCs/>
          <w:color w:val="000000"/>
          <w:kern w:val="0"/>
          <w:lang w:eastAsia="fr-FR"/>
          <w14:ligatures w14:val="none"/>
        </w:rPr>
        <w:t>November</w:t>
      </w:r>
      <w:proofErr w:type="spellEnd"/>
      <w:r w:rsidRPr="00F8513F">
        <w:rPr>
          <w:rFonts w:ascii="Calibri" w:eastAsia="Times New Roman" w:hAnsi="Calibri" w:cs="Calibri"/>
          <w:b/>
          <w:bCs/>
          <w:color w:val="000000"/>
          <w:kern w:val="0"/>
          <w:lang w:eastAsia="fr-FR"/>
          <w14:ligatures w14:val="none"/>
        </w:rPr>
        <w:t xml:space="preserve"> 6, 2024</w:t>
      </w:r>
    </w:p>
    <w:sectPr w:rsidR="00DB6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999"/>
    <w:multiLevelType w:val="multilevel"/>
    <w:tmpl w:val="ADA4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84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3F"/>
    <w:rsid w:val="00DB6B2B"/>
    <w:rsid w:val="00F85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DF4"/>
  <w15:chartTrackingRefBased/>
  <w15:docId w15:val="{1E0A2387-E03B-DD45-9450-20A98D3A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513F"/>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F85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ref-3y16sbt4fw@emploi.beetw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ege-de-france.fr/en" TargetMode="External"/><Relationship Id="rId5" Type="http://schemas.openxmlformats.org/officeDocument/2006/relationships/hyperlink" Target="https://www.college-de-france.fr/fr/chaire/francois-recanati-philosophie-du-langage-et-de-esprit-chaire-statutai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1967</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2024-10-18T08:46:00Z</dcterms:created>
  <dcterms:modified xsi:type="dcterms:W3CDTF">2024-10-18T08:48:00Z</dcterms:modified>
</cp:coreProperties>
</file>